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Arial" w:hAnsi="Arial" w:cs="Arial"/>
          <w:bCs/>
        </w:rPr>
      </w:pPr>
      <w:r>
        <w:rPr>
          <w:rFonts w:cs="Arial" w:ascii="Arial" w:hAnsi="Arial"/>
          <w:bCs/>
        </w:rPr>
        <w:t xml:space="preserve">Meeting Plan </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 xml:space="preserve">Member of Congress Name: </w:t>
        <w:tab/>
        <w:t>Senator Roy Blunt</w:t>
        <w:tab/>
        <w:t>State/District: MO R</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Face-to-face meeting with the member of Congress or a staff level meeting? Staff</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Staffer name (even if face-to-face, a staffer will be present): Andrew Vlasaty, Policy Advisor</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Liaison (or appointment setter) name, email and cell number:</w:t>
      </w:r>
    </w:p>
    <w:p>
      <w:pPr>
        <w:pStyle w:val="Normal"/>
        <w:spacing w:lineRule="auto" w:line="240" w:before="0" w:after="0"/>
        <w:rPr/>
      </w:pPr>
      <w:r>
        <w:rPr>
          <w:rFonts w:cs="Arial" w:ascii="Arial" w:hAnsi="Arial"/>
        </w:rPr>
        <w:t xml:space="preserve">Stephen Melton, </w:t>
      </w:r>
      <w:hyperlink r:id="rId2">
        <w:r>
          <w:rPr>
            <w:rStyle w:val="InternetLink"/>
            <w:rFonts w:cs="Arial" w:ascii="Arial" w:hAnsi="Arial"/>
          </w:rPr>
          <w:t>smelton2@kc.rr.com</w:t>
        </w:r>
      </w:hyperlink>
      <w:r>
        <w:rPr>
          <w:rFonts w:cs="Arial" w:ascii="Arial" w:hAnsi="Arial"/>
        </w:rPr>
        <w:t xml:space="preserve"> 913-683-0168</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What is this member’s anticipated level of support for the Energy Innovation Act?</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May or may not vote for it</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pPr>
      <w:hyperlink r:id="rId3">
        <w:r>
          <w:rPr>
            <w:rStyle w:val="InternetLink"/>
            <w:rFonts w:cs="Arial" w:ascii="Arial" w:hAnsi="Arial"/>
            <w:bCs/>
          </w:rPr>
          <w:t>Meeting Roles</w:t>
        </w:r>
      </w:hyperlink>
      <w:r>
        <w:rPr>
          <w:rFonts w:cs="Arial" w:ascii="Arial" w:hAnsi="Arial"/>
          <w:bCs/>
        </w:rPr>
        <w:br/>
      </w:r>
    </w:p>
    <w:p>
      <w:pPr>
        <w:pStyle w:val="Normal"/>
        <w:spacing w:lineRule="auto" w:line="240" w:before="0" w:after="0"/>
        <w:rPr>
          <w:rFonts w:ascii="Arial" w:hAnsi="Arial" w:cs="Arial"/>
        </w:rPr>
      </w:pPr>
      <w:r>
        <w:rPr>
          <w:rFonts w:cs="Arial" w:ascii="Arial" w:hAnsi="Arial"/>
        </w:rPr>
        <w:t>Meeting Leader: Tamara Szabo</w:t>
        <w:br/>
      </w:r>
    </w:p>
    <w:p>
      <w:pPr>
        <w:pStyle w:val="Normal"/>
        <w:spacing w:lineRule="auto" w:line="240" w:before="0" w:after="0"/>
        <w:rPr>
          <w:rFonts w:ascii="Arial" w:hAnsi="Arial" w:cs="Arial"/>
        </w:rPr>
      </w:pPr>
      <w:r>
        <w:rPr>
          <w:rFonts w:cs="Arial" w:ascii="Arial" w:hAnsi="Arial"/>
        </w:rPr>
        <w:t>Appreciator:  Tamara Szabo</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Time Monitor(</w:t>
      </w:r>
      <w:r>
        <w:rPr>
          <w:rFonts w:cs="Arial" w:ascii="Arial" w:hAnsi="Arial"/>
          <w:i/>
          <w:iCs/>
        </w:rPr>
        <w:t>Tracks time, estimated percentage of time member of Congress/staff spoke vs. CCL, and number of open-ended questions CCL team asked</w:t>
      </w:r>
      <w:r>
        <w:rPr>
          <w:rFonts w:cs="Arial" w:ascii="Arial" w:hAnsi="Arial"/>
        </w:rPr>
        <w:t xml:space="preserve">):  </w:t>
        <w:br/>
      </w:r>
    </w:p>
    <w:p>
      <w:pPr>
        <w:pStyle w:val="Normal"/>
        <w:spacing w:lineRule="auto" w:line="240" w:before="0" w:after="0"/>
        <w:rPr>
          <w:rFonts w:ascii="Arial" w:hAnsi="Arial" w:cs="Arial"/>
        </w:rPr>
      </w:pPr>
      <w:r>
        <w:rPr>
          <w:rFonts w:cs="Arial" w:ascii="Arial" w:hAnsi="Arial"/>
        </w:rPr>
        <w:t>Notetaker(</w:t>
      </w:r>
      <w:r>
        <w:rPr>
          <w:rFonts w:cs="Arial" w:ascii="Arial" w:hAnsi="Arial"/>
          <w:i/>
          <w:iCs/>
        </w:rPr>
        <w:t>Meeting Leader please save Notetaker name for tracking down missing notes after Lobby Day</w:t>
      </w:r>
      <w:r>
        <w:rPr>
          <w:rFonts w:cs="Arial" w:ascii="Arial" w:hAnsi="Arial"/>
        </w:rPr>
        <w:t xml:space="preserve">):  </w:t>
        <w:br/>
      </w:r>
    </w:p>
    <w:p>
      <w:pPr>
        <w:pStyle w:val="Normal"/>
        <w:spacing w:lineRule="auto" w:line="240" w:before="0" w:after="0"/>
        <w:rPr>
          <w:rFonts w:ascii="Arial" w:hAnsi="Arial" w:cs="Arial"/>
        </w:rPr>
      </w:pPr>
      <w:r>
        <w:rPr>
          <w:rFonts w:cs="Arial" w:ascii="Arial" w:hAnsi="Arial"/>
        </w:rPr>
        <w:t>Discussion Facilitator (</w:t>
      </w:r>
      <w:r>
        <w:rPr>
          <w:rFonts w:cs="Arial" w:ascii="Arial" w:hAnsi="Arial"/>
          <w:i/>
          <w:iCs/>
        </w:rPr>
        <w:t>includes everyone</w:t>
      </w:r>
      <w:r>
        <w:rPr>
          <w:rFonts w:cs="Arial" w:ascii="Arial" w:hAnsi="Arial"/>
        </w:rPr>
        <w:t>):  Tamara Szabo &amp; TBD</w:t>
        <w:br/>
      </w:r>
    </w:p>
    <w:p>
      <w:pPr>
        <w:pStyle w:val="Normal"/>
        <w:spacing w:lineRule="auto" w:line="240" w:before="0" w:after="0"/>
        <w:rPr>
          <w:rFonts w:ascii="Arial" w:hAnsi="Arial" w:cs="Arial"/>
        </w:rPr>
      </w:pPr>
      <w:r>
        <w:rPr>
          <w:rFonts w:cs="Arial" w:ascii="Arial" w:hAnsi="Arial"/>
        </w:rPr>
        <w:t>Asker:  TBD</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Deliverer:   Tamara Szabo</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Follow-up (</w:t>
      </w:r>
      <w:r>
        <w:rPr>
          <w:rFonts w:cs="Arial" w:ascii="Arial" w:hAnsi="Arial"/>
          <w:i/>
          <w:iCs/>
        </w:rPr>
        <w:t>please include name of person doing follow-up in minutes</w:t>
      </w:r>
      <w:r>
        <w:rPr>
          <w:rFonts w:cs="Arial" w:ascii="Arial" w:hAnsi="Arial"/>
        </w:rPr>
        <w:t>):  Tamara Szabo</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Photographer (</w:t>
      </w:r>
      <w:r>
        <w:rPr>
          <w:rFonts w:cs="Arial" w:ascii="Arial" w:hAnsi="Arial"/>
          <w:i/>
          <w:iCs/>
        </w:rPr>
        <w:t>coordinates sending photo to liaison for social media distribution</w:t>
      </w:r>
      <w:r>
        <w:rPr>
          <w:rFonts w:cs="Arial" w:ascii="Arial" w:hAnsi="Arial"/>
        </w:rPr>
        <w:t>):  TBD</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bCs/>
        </w:rPr>
      </w:pPr>
      <w:r>
        <w:rPr>
          <w:rFonts w:cs="Arial" w:ascii="Arial" w:hAnsi="Arial"/>
          <w:bCs/>
        </w:rPr>
        <w:t>Meeting Plan - Page 2</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 xml:space="preserve">Member of Congress Name: </w:t>
        <w:tab/>
        <w:t>Senator Roy Blunt</w:t>
        <w:tab/>
        <w:tab/>
        <w:t>State:  MO</w:t>
      </w:r>
    </w:p>
    <w:p>
      <w:pPr>
        <w:pStyle w:val="Normal"/>
        <w:spacing w:lineRule="auto" w:line="240" w:before="280" w:after="280"/>
        <w:rPr>
          <w:rFonts w:ascii="Arial" w:hAnsi="Arial" w:cs="Arial"/>
          <w:i/>
          <w:i/>
          <w:iCs/>
        </w:rPr>
      </w:pPr>
      <w:r>
        <w:rPr>
          <w:rFonts w:cs="Arial" w:ascii="Arial" w:hAnsi="Arial"/>
        </w:rPr>
        <w:t xml:space="preserve">1. </w:t>
      </w:r>
      <w:r>
        <w:rPr>
          <w:rFonts w:cs="Arial" w:ascii="Arial" w:hAnsi="Arial"/>
          <w:i/>
          <w:iCs/>
        </w:rPr>
        <w:t xml:space="preserve">What is your appreciation(s) of the member of Congress or staffer? How else can the CCL lobby team build the relationship with this office? </w:t>
      </w:r>
    </w:p>
    <w:p>
      <w:pPr>
        <w:pStyle w:val="Normal"/>
        <w:spacing w:lineRule="auto" w:line="240" w:before="280" w:after="280"/>
        <w:rPr>
          <w:rFonts w:ascii="Arial" w:hAnsi="Arial" w:cs="Arial"/>
        </w:rPr>
      </w:pPr>
      <w:r>
        <w:rPr>
          <w:rFonts w:cs="Arial" w:ascii="Arial" w:hAnsi="Arial"/>
        </w:rPr>
        <w:t xml:space="preserve">Thanks to Senator Blunt for several Missouri priorities he worked to include in FY2020 funding bills; funding for fire departments, Victims of Child Abuse Act, drug courts for the opioid crisis, and a program that improves coordination between local, state, and federal law enforcement to better combat major drug-trafficking organizations. </w:t>
      </w:r>
    </w:p>
    <w:p>
      <w:pPr>
        <w:pStyle w:val="Normal"/>
        <w:spacing w:lineRule="auto" w:line="240" w:before="280" w:after="280"/>
        <w:rPr>
          <w:rFonts w:ascii="Arial" w:hAnsi="Arial" w:cs="Arial"/>
        </w:rPr>
      </w:pPr>
      <w:r>
        <w:rPr>
          <w:rFonts w:cs="Arial" w:ascii="Arial" w:hAnsi="Arial"/>
        </w:rPr>
        <w:t>At our November DC visit, A. Vlasaty encouraged us to keep an open line of communication. Thank you for allowing CCL to visit again just three months later! (share Luntz polling data and more info on the border adjustment, how will HR 763 affect businesses?)</w:t>
      </w:r>
    </w:p>
    <w:p>
      <w:pPr>
        <w:pStyle w:val="Normal"/>
        <w:spacing w:lineRule="auto" w:line="240" w:before="0" w:after="0"/>
        <w:rPr>
          <w:rFonts w:ascii="Arial" w:hAnsi="Arial" w:cs="Arial"/>
          <w:i/>
          <w:i/>
          <w:iCs/>
        </w:rPr>
      </w:pPr>
      <w:r>
        <w:rPr>
          <w:rFonts w:cs="Arial" w:ascii="Arial" w:hAnsi="Arial"/>
        </w:rPr>
        <w:t xml:space="preserve">2. </w:t>
      </w:r>
      <w:r>
        <w:rPr>
          <w:rFonts w:cs="Arial" w:ascii="Arial" w:hAnsi="Arial"/>
          <w:i/>
          <w:iCs/>
        </w:rPr>
        <w:t>What is your “Ask” and “Supporting Ask(s)?” What steps would you like your member to take to move forward?</w:t>
      </w:r>
    </w:p>
    <w:p>
      <w:pPr>
        <w:pStyle w:val="Normal"/>
        <w:spacing w:lineRule="auto" w:line="240" w:before="240" w:after="240"/>
        <w:rPr>
          <w:rFonts w:ascii="Arial" w:hAnsi="Arial" w:cs="Arial"/>
        </w:rPr>
      </w:pPr>
      <w:r>
        <w:rPr>
          <w:rFonts w:cs="Arial" w:ascii="Arial" w:hAnsi="Arial"/>
        </w:rPr>
        <w:t>Primary Ask: We ask that Senator Blunt make climate policy a bridge rather than a wedge issue.</w:t>
      </w:r>
    </w:p>
    <w:p>
      <w:pPr>
        <w:pStyle w:val="Normal"/>
        <w:spacing w:lineRule="auto" w:line="240" w:before="0" w:after="0"/>
        <w:rPr>
          <w:rFonts w:ascii="Arial" w:hAnsi="Arial" w:cs="Arial"/>
          <w:i/>
          <w:i/>
          <w:iCs/>
        </w:rPr>
      </w:pPr>
      <w:r>
        <w:rPr>
          <w:rFonts w:cs="Arial" w:ascii="Arial" w:hAnsi="Arial"/>
        </w:rPr>
        <w:t xml:space="preserve">3. </w:t>
      </w:r>
      <w:r>
        <w:rPr>
          <w:rFonts w:cs="Arial" w:ascii="Arial" w:hAnsi="Arial"/>
          <w:i/>
          <w:iCs/>
        </w:rPr>
        <w:t>What are your meeting topics, e.g., discussion points, information or endorsements to share, past concerns to follow up on? (Note: Pick the 2-3 most important ones and leave others for future meetings. Leave time to talk about whatever the aide/MOC wants to talk about.)</w:t>
      </w:r>
    </w:p>
    <w:p>
      <w:pPr>
        <w:pStyle w:val="Normal"/>
        <w:spacing w:lineRule="auto" w:line="240" w:before="0" w:after="0"/>
        <w:rPr>
          <w:rFonts w:ascii="Arial" w:hAnsi="Arial" w:cs="Arial"/>
        </w:rPr>
      </w:pPr>
      <w:r>
        <w:rPr>
          <w:rFonts w:cs="Arial" w:ascii="Arial" w:hAnsi="Arial"/>
        </w:rPr>
      </w:r>
    </w:p>
    <w:p>
      <w:pPr>
        <w:pStyle w:val="Normal"/>
        <w:spacing w:lineRule="auto" w:line="240" w:before="0" w:after="240"/>
        <w:rPr/>
      </w:pPr>
      <w:r>
        <w:rPr>
          <w:rFonts w:cs="Arial" w:ascii="Arial" w:hAnsi="Arial"/>
          <w:color w:val="BFBFBF" w:themeColor="background1" w:themeShade="bf"/>
        </w:rPr>
        <w:t>a. Concern about climate among constituents</w:t>
      </w:r>
      <w:r>
        <w:rPr>
          <w:rFonts w:cs="Arial" w:ascii="Arial" w:hAnsi="Arial"/>
        </w:rPr>
        <w:br/>
        <w:t xml:space="preserve">b. Movement among Republicans on climate solutions. Jan 17, 2020 </w:t>
      </w:r>
      <w:hyperlink r:id="rId4">
        <w:r>
          <w:rPr>
            <w:rStyle w:val="InternetLink"/>
            <w:rFonts w:cs="Arial" w:ascii="Arial" w:hAnsi="Arial"/>
          </w:rPr>
          <w:t>https://www.eenews.net/stories/1062101001</w:t>
        </w:r>
      </w:hyperlink>
      <w:r>
        <w:rPr>
          <w:rFonts w:cs="Arial" w:ascii="Arial" w:hAnsi="Arial"/>
        </w:rPr>
        <w:t xml:space="preserve">  GOP building a climate plan. </w:t>
      </w:r>
    </w:p>
    <w:p>
      <w:pPr>
        <w:pStyle w:val="Normal"/>
        <w:spacing w:lineRule="auto" w:line="240" w:before="0" w:after="0"/>
        <w:rPr>
          <w:rFonts w:ascii="Arial" w:hAnsi="Arial" w:cs="Arial"/>
        </w:rPr>
      </w:pPr>
      <w:r>
        <w:rPr>
          <w:rFonts w:cs="Arial" w:ascii="Arial" w:hAnsi="Arial"/>
        </w:rPr>
        <w:t xml:space="preserve">Jan. 16, 2020 The winning conservative climate solution by: George P. Shultz served as secretary of state under President Ronald Reagan and as secretary of the treasury under President Richard M. Nixon. Ted Halstead is chairman and chief executive of the Climate Leadership Council. </w:t>
      </w:r>
    </w:p>
    <w:p>
      <w:pPr>
        <w:pStyle w:val="Normal"/>
        <w:spacing w:lineRule="auto" w:line="240" w:before="0" w:after="0"/>
        <w:rPr>
          <w:rFonts w:ascii="Arial" w:hAnsi="Arial" w:cs="Arial"/>
        </w:rPr>
      </w:pPr>
      <w:r>
        <w:rPr>
          <w:rFonts w:cs="Arial" w:ascii="Arial" w:hAnsi="Arial"/>
        </w:rPr>
      </w:r>
    </w:p>
    <w:p>
      <w:pPr>
        <w:pStyle w:val="Normal"/>
        <w:spacing w:lineRule="auto" w:line="240" w:before="0" w:after="240"/>
        <w:rPr>
          <w:rFonts w:ascii="Arial" w:hAnsi="Arial" w:cs="Arial"/>
        </w:rPr>
      </w:pPr>
      <w:r>
        <w:rPr>
          <w:rFonts w:cs="Arial" w:ascii="Arial" w:hAnsi="Arial"/>
        </w:rPr>
        <w:t>The Climate Leadership Council's (CLC) Carbon Dividends Plan is a carbon pricing proposal advocated by many prominent conservative thought-leaders.</w:t>
      </w:r>
    </w:p>
    <w:p>
      <w:pPr>
        <w:pStyle w:val="Normal"/>
        <w:spacing w:lineRule="auto" w:line="240" w:before="0" w:after="240"/>
        <w:rPr>
          <w:rFonts w:ascii="Arial" w:hAnsi="Arial" w:cs="Arial"/>
        </w:rPr>
      </w:pPr>
      <w:r>
        <w:rPr>
          <w:rFonts w:cs="Arial" w:ascii="Arial" w:hAnsi="Arial"/>
        </w:rPr>
        <w:br/>
        <w:t xml:space="preserve">c. Republican legacy of environmental stewardship </w:t>
      </w:r>
    </w:p>
    <w:p>
      <w:pPr>
        <w:pStyle w:val="Normal"/>
        <w:spacing w:lineRule="auto" w:line="240" w:before="0" w:after="240"/>
        <w:rPr>
          <w:rFonts w:ascii="Arial" w:hAnsi="Arial" w:cs="Arial"/>
        </w:rPr>
      </w:pPr>
      <w:r>
        <w:rPr>
          <w:rFonts w:cs="Arial" w:ascii="Arial" w:hAnsi="Arial"/>
        </w:rPr>
        <w:t>d. The major points in HR763 is a market based approach to bring down carbon emissions with minimal impact to the economy, includes market-based approach, border adjustment &amp; regulatory pause.</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i/>
          <w:i/>
          <w:iCs/>
        </w:rPr>
      </w:pPr>
      <w:r>
        <w:rPr>
          <w:rFonts w:cs="Arial" w:ascii="Arial" w:hAnsi="Arial"/>
        </w:rPr>
        <w:t xml:space="preserve">4. </w:t>
      </w:r>
      <w:r>
        <w:rPr>
          <w:rFonts w:cs="Arial" w:ascii="Arial" w:hAnsi="Arial"/>
          <w:i/>
          <w:iCs/>
        </w:rPr>
        <w:t>For each topic you want to discuss, prepare open-ended questions to find out what the MOC/aide thinks in response to this topic. What do you want to find out from them that you will be listening for?</w:t>
      </w:r>
    </w:p>
    <w:p>
      <w:pPr>
        <w:pStyle w:val="Normal"/>
        <w:spacing w:lineRule="auto" w:line="240" w:before="0" w:after="0"/>
        <w:rPr>
          <w:rFonts w:ascii="Arial" w:hAnsi="Arial" w:cs="Arial"/>
          <w:color w:val="BFBFBF" w:themeColor="background1" w:themeShade="bf"/>
        </w:rPr>
      </w:pPr>
      <w:r>
        <w:rPr>
          <w:rFonts w:cs="Arial" w:ascii="Arial" w:hAnsi="Arial"/>
          <w:color w:val="BFBFBF" w:themeColor="background1" w:themeShade="bf"/>
        </w:rPr>
        <w:t>a. What is Senator Blunt hearing from constituents regarding climate change concerns? How is he responding?</w:t>
      </w:r>
    </w:p>
    <w:p>
      <w:pPr>
        <w:pStyle w:val="Normal"/>
        <w:spacing w:lineRule="auto" w:line="240" w:before="0" w:after="0"/>
        <w:rPr>
          <w:rFonts w:ascii="Arial" w:hAnsi="Arial" w:cs="Arial"/>
        </w:rPr>
      </w:pPr>
      <w:r>
        <w:rPr>
          <w:rFonts w:cs="Arial" w:ascii="Arial" w:hAnsi="Arial"/>
        </w:rPr>
        <w:t xml:space="preserve">b. What are Senator Blunt’s thoughts on Republicans moving forward on climate solutions? </w:t>
      </w:r>
    </w:p>
    <w:p>
      <w:pPr>
        <w:pStyle w:val="Normal"/>
        <w:spacing w:lineRule="auto" w:line="240" w:before="0" w:after="0"/>
        <w:rPr>
          <w:rFonts w:ascii="Arial" w:hAnsi="Arial" w:cs="Arial"/>
        </w:rPr>
      </w:pPr>
      <w:r>
        <w:rPr>
          <w:rFonts w:cs="Arial" w:ascii="Arial" w:hAnsi="Arial"/>
        </w:rPr>
        <w:t xml:space="preserve">c. The R Party has a long history of environmental action (Roosevelt-National Parks, Nixon-EPA, Reagan-Montreal Protocol, Bush-acid rain). From discussions with R collegues, what is the appetite in the R party to hold on to their legacy of environmental leadership? </w:t>
      </w:r>
    </w:p>
    <w:p>
      <w:pPr>
        <w:pStyle w:val="Normal"/>
        <w:spacing w:before="0" w:after="0"/>
        <w:rPr>
          <w:rFonts w:ascii="Arial" w:hAnsi="Arial" w:cs="Arial"/>
        </w:rPr>
      </w:pPr>
      <w:r>
        <w:rPr>
          <w:rFonts w:cs="Arial" w:ascii="Arial" w:hAnsi="Arial"/>
        </w:rPr>
        <w:t xml:space="preserve">d. HR763 main points supported by many, such as the American Sustainable Business Council, Columbia Center on Global Energy Policy, corporate America and thousands of economists — including all former Republican chairs of the president’s Council of Economic Advisers and 2/3 of American voters. Do you have any questions or concerns on carbon fee &amp; dividend, or other aspects of HR763? Could Senator Blunt support comparable legislation if introduced into the Senate? </w:t>
      </w:r>
    </w:p>
    <w:p>
      <w:pPr>
        <w:pStyle w:val="Normal"/>
        <w:spacing w:before="0" w:after="0"/>
        <w:rPr>
          <w:rFonts w:ascii="Arial" w:hAnsi="Arial" w:cs="Arial"/>
        </w:rPr>
      </w:pPr>
      <w:r>
        <w:rPr>
          <w:rFonts w:cs="Arial" w:ascii="Arial" w:hAnsi="Arial"/>
        </w:rPr>
      </w:r>
    </w:p>
    <w:p>
      <w:pPr>
        <w:pStyle w:val="Normal"/>
        <w:spacing w:before="0" w:after="0"/>
        <w:rPr>
          <w:rFonts w:ascii="Arial" w:hAnsi="Arial" w:cs="Arial"/>
        </w:rPr>
      </w:pPr>
      <w:r>
        <w:rPr>
          <w:rFonts w:cs="Arial" w:ascii="Arial" w:hAnsi="Arial"/>
        </w:rPr>
        <w:t xml:space="preserve">5. Additional questions you could/should ask during the meeting: </w:t>
      </w:r>
    </w:p>
    <w:p>
      <w:pPr>
        <w:pStyle w:val="Normal"/>
        <w:spacing w:before="0" w:after="0"/>
        <w:rPr>
          <w:rFonts w:ascii="Arial" w:hAnsi="Arial" w:cs="Arial"/>
        </w:rPr>
      </w:pPr>
      <w:r>
        <w:rPr>
          <w:rFonts w:cs="Arial" w:ascii="Arial" w:hAnsi="Arial"/>
        </w:rPr>
        <w:t xml:space="preserve">Who would you like to hear from in the state or district? </w:t>
      </w:r>
    </w:p>
    <w:p>
      <w:pPr>
        <w:pStyle w:val="Normal"/>
        <w:spacing w:before="0" w:after="0"/>
        <w:rPr>
          <w:rFonts w:ascii="Arial" w:hAnsi="Arial" w:cs="Arial"/>
        </w:rPr>
      </w:pPr>
      <w:r>
        <w:rPr>
          <w:rFonts w:cs="Arial" w:ascii="Arial" w:hAnsi="Arial"/>
        </w:rPr>
        <w:t xml:space="preserve">What other climate policy solutions are you looking at? </w:t>
      </w:r>
    </w:p>
    <w:p>
      <w:pPr>
        <w:pStyle w:val="Normal"/>
        <w:spacing w:before="0" w:after="0"/>
        <w:rPr>
          <w:rFonts w:ascii="Arial" w:hAnsi="Arial" w:cs="Arial"/>
        </w:rPr>
      </w:pPr>
      <w:r>
        <w:rPr>
          <w:rFonts w:cs="Arial" w:ascii="Arial" w:hAnsi="Arial"/>
        </w:rPr>
        <w:t xml:space="preserve">What could we be doing more of in the district to make it easier for you to support a carbon fee and dividend? </w:t>
      </w:r>
    </w:p>
    <w:p>
      <w:pPr>
        <w:pStyle w:val="Normal"/>
        <w:spacing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6. Follow up: Who will deliver a thank you note? How, when, and who will follow up on other meeting items?  Tamara</w:t>
      </w:r>
    </w:p>
    <w:p>
      <w:pPr>
        <w:pStyle w:val="Normal"/>
        <w:spacing w:before="0" w:after="200"/>
        <w:rPr/>
      </w:pPr>
      <w:r>
        <w:rPr/>
      </w:r>
    </w:p>
    <w:sectPr>
      <w:type w:val="nextPage"/>
      <w:pgSz w:w="12240" w:h="15840"/>
      <w:pgMar w:left="1440" w:right="1440" w:header="0" w:top="14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48"/>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1088"/>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2c1088"/>
    <w:rPr>
      <w:rFonts w:ascii="Tahoma" w:hAnsi="Tahoma" w:cs="Tahoma"/>
      <w:sz w:val="16"/>
      <w:szCs w:val="16"/>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2c1088"/>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melton2@kc.rr.com" TargetMode="External"/><Relationship Id="rId3" Type="http://schemas.openxmlformats.org/officeDocument/2006/relationships/hyperlink" Target="https://community.citizensclimatelobby.org/take-action/lobbying-congress/sample-meeting-outline/" TargetMode="External"/><Relationship Id="rId4" Type="http://schemas.openxmlformats.org/officeDocument/2006/relationships/hyperlink" Target="https://www.eenews.net/stories/1062101001"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ages>3</Pages>
  <Words>747</Words>
  <CharactersWithSpaces>4263</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2020-01-31T14:45:00Z</dcterms:created>
  <dc:creator>Tamara Szabo</dc:creator>
  <dc:description/>
  <dc:language>en-US</dc:language>
  <cp:lastModifiedBy>Tamara Szabo</cp:lastModifiedBy>
  <dcterms:modified xsi:type="dcterms:W3CDTF">2020-01-31T14:45:00Z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